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59B6" w14:textId="77777777" w:rsidR="00686341" w:rsidRDefault="00686341" w:rsidP="00686341">
      <w:pPr>
        <w:spacing w:after="0"/>
      </w:pPr>
      <w:r>
        <w:t>Name:______________________________________________________________Date:____________Period:________</w:t>
      </w:r>
    </w:p>
    <w:p w14:paraId="0AB28AEA" w14:textId="63CEDDD5" w:rsidR="00686341" w:rsidRDefault="00686341" w:rsidP="00686341">
      <w:pPr>
        <w:pStyle w:val="NormalWeb"/>
        <w:spacing w:before="0" w:beforeAutospacing="0" w:after="0" w:afterAutospacing="0"/>
      </w:pPr>
      <w:r w:rsidRPr="00686341">
        <w:rPr>
          <w:b/>
          <w:i/>
        </w:rPr>
        <w:t xml:space="preserve">SS7H3 </w:t>
      </w:r>
      <w:r w:rsidRPr="00686341">
        <w:t>SS7H3 The student will analyze continuity and change in Southern and Eastern Asia leading to the 21st century</w:t>
      </w:r>
      <w:r>
        <w:t xml:space="preserve">. </w:t>
      </w:r>
    </w:p>
    <w:p w14:paraId="3DF7B3AE" w14:textId="01B8715F" w:rsidR="00F149C1" w:rsidRDefault="00F149C1" w:rsidP="0054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54264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Explain the </w:t>
      </w:r>
      <w:r w:rsidRPr="00234206">
        <w:rPr>
          <w:sz w:val="23"/>
          <w:szCs w:val="23"/>
          <w:u w:val="single"/>
        </w:rPr>
        <w:t>role</w:t>
      </w:r>
      <w:r>
        <w:rPr>
          <w:sz w:val="23"/>
          <w:szCs w:val="23"/>
        </w:rPr>
        <w:t xml:space="preserve"> of the </w:t>
      </w:r>
      <w:r w:rsidRPr="00234206">
        <w:rPr>
          <w:sz w:val="23"/>
          <w:szCs w:val="23"/>
          <w:u w:val="single"/>
        </w:rPr>
        <w:t>United States</w:t>
      </w:r>
      <w:r>
        <w:rPr>
          <w:sz w:val="23"/>
          <w:szCs w:val="23"/>
        </w:rPr>
        <w:t xml:space="preserve"> in the </w:t>
      </w:r>
      <w:r w:rsidRPr="00234206">
        <w:rPr>
          <w:sz w:val="23"/>
          <w:szCs w:val="23"/>
          <w:u w:val="single"/>
        </w:rPr>
        <w:t>rebuilding</w:t>
      </w:r>
      <w:r>
        <w:rPr>
          <w:sz w:val="23"/>
          <w:szCs w:val="23"/>
        </w:rPr>
        <w:t xml:space="preserve"> of </w:t>
      </w:r>
      <w:r w:rsidRPr="00234206">
        <w:rPr>
          <w:sz w:val="23"/>
          <w:szCs w:val="23"/>
          <w:u w:val="single"/>
        </w:rPr>
        <w:t>Japan after WWII</w:t>
      </w:r>
      <w:r>
        <w:rPr>
          <w:sz w:val="23"/>
          <w:szCs w:val="23"/>
        </w:rPr>
        <w:t xml:space="preserve">. </w:t>
      </w:r>
    </w:p>
    <w:p w14:paraId="50509C93" w14:textId="1BE20562" w:rsidR="0054264A" w:rsidRDefault="00F149C1" w:rsidP="00542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r w:rsidR="0054264A">
        <w:rPr>
          <w:sz w:val="23"/>
          <w:szCs w:val="23"/>
        </w:rPr>
        <w:t xml:space="preserve">Explain the reasons for </w:t>
      </w:r>
      <w:r w:rsidR="0054264A" w:rsidRPr="00234206">
        <w:rPr>
          <w:sz w:val="23"/>
          <w:szCs w:val="23"/>
          <w:u w:val="single"/>
        </w:rPr>
        <w:t>foreign involvement</w:t>
      </w:r>
      <w:r w:rsidR="0054264A">
        <w:rPr>
          <w:sz w:val="23"/>
          <w:szCs w:val="23"/>
        </w:rPr>
        <w:t xml:space="preserve"> in </w:t>
      </w:r>
      <w:r w:rsidR="0054264A" w:rsidRPr="00234206">
        <w:rPr>
          <w:sz w:val="23"/>
          <w:szCs w:val="23"/>
          <w:u w:val="single"/>
        </w:rPr>
        <w:t>Korea</w:t>
      </w:r>
      <w:r w:rsidR="0054264A">
        <w:rPr>
          <w:sz w:val="23"/>
          <w:szCs w:val="23"/>
        </w:rPr>
        <w:t xml:space="preserve"> and </w:t>
      </w:r>
      <w:r w:rsidR="0054264A" w:rsidRPr="00234206">
        <w:rPr>
          <w:sz w:val="23"/>
          <w:szCs w:val="23"/>
          <w:u w:val="single"/>
        </w:rPr>
        <w:t>Vietnam</w:t>
      </w:r>
      <w:r w:rsidR="0054264A">
        <w:rPr>
          <w:sz w:val="23"/>
          <w:szCs w:val="23"/>
        </w:rPr>
        <w:t xml:space="preserve"> in terms of </w:t>
      </w:r>
      <w:r w:rsidR="0054264A" w:rsidRPr="00234206">
        <w:rPr>
          <w:sz w:val="23"/>
          <w:szCs w:val="23"/>
          <w:u w:val="single"/>
        </w:rPr>
        <w:t>containment of Communism</w:t>
      </w:r>
      <w:r w:rsidR="0054264A">
        <w:rPr>
          <w:sz w:val="23"/>
          <w:szCs w:val="23"/>
        </w:rPr>
        <w:t xml:space="preserve">. </w:t>
      </w:r>
    </w:p>
    <w:p w14:paraId="48F5391A" w14:textId="77777777" w:rsidR="00F149C1" w:rsidRPr="0054264A" w:rsidRDefault="00F149C1" w:rsidP="0054264A">
      <w:pPr>
        <w:pStyle w:val="Default"/>
        <w:rPr>
          <w:sz w:val="23"/>
          <w:szCs w:val="23"/>
        </w:rPr>
      </w:pPr>
    </w:p>
    <w:p w14:paraId="3F938F31" w14:textId="135BE78D" w:rsidR="00686341" w:rsidRDefault="00686341" w:rsidP="0068634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Choose one project to complete for a grade.  You will have two days in class to work on it. The project will be due </w:t>
      </w:r>
      <w:r w:rsidR="00787C1F">
        <w:rPr>
          <w:b/>
          <w:i/>
          <w:sz w:val="24"/>
        </w:rPr>
        <w:t>Thursday</w:t>
      </w:r>
      <w:bookmarkStart w:id="0" w:name="_GoBack"/>
      <w:bookmarkEnd w:id="0"/>
      <w:r>
        <w:rPr>
          <w:b/>
          <w:i/>
          <w:sz w:val="24"/>
        </w:rPr>
        <w:t xml:space="preserve">.  Standard to focus on: </w:t>
      </w:r>
    </w:p>
    <w:p w14:paraId="1AE911D6" w14:textId="77777777" w:rsidR="00686341" w:rsidRDefault="00686341" w:rsidP="00686341">
      <w:pPr>
        <w:spacing w:after="0"/>
        <w:jc w:val="center"/>
        <w:rPr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04"/>
        <w:gridCol w:w="3777"/>
      </w:tblGrid>
      <w:tr w:rsidR="00686341" w14:paraId="50438E32" w14:textId="77777777" w:rsidTr="0054264A">
        <w:trPr>
          <w:trHeight w:val="2719"/>
        </w:trPr>
        <w:tc>
          <w:tcPr>
            <w:tcW w:w="4795" w:type="dxa"/>
          </w:tcPr>
          <w:p w14:paraId="7A5DF9B5" w14:textId="05408253" w:rsidR="00686341" w:rsidRDefault="00686341" w:rsidP="002342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Create a collage to represent the </w:t>
            </w:r>
            <w:r w:rsidR="00234206">
              <w:rPr>
                <w:rFonts w:ascii="Trebuchet MS" w:hAnsi="Trebuchet MS"/>
              </w:rPr>
              <w:t xml:space="preserve">either </w:t>
            </w:r>
            <w:r w:rsidR="008C7593">
              <w:rPr>
                <w:rFonts w:ascii="Trebuchet MS" w:hAnsi="Trebuchet MS"/>
              </w:rPr>
              <w:t>D or E</w:t>
            </w:r>
            <w:r>
              <w:rPr>
                <w:rFonts w:ascii="Trebuchet MS" w:hAnsi="Trebuchet MS"/>
              </w:rPr>
              <w:t xml:space="preserve">. The ENTIRE page must be full of images that represent </w:t>
            </w:r>
            <w:r w:rsidR="00234206">
              <w:rPr>
                <w:rFonts w:ascii="Trebuchet MS" w:hAnsi="Trebuchet MS"/>
              </w:rPr>
              <w:t>the standard of your choice</w:t>
            </w:r>
            <w:r>
              <w:rPr>
                <w:rFonts w:ascii="Trebuchet MS" w:hAnsi="Trebuchet MS"/>
              </w:rPr>
              <w:t>. ON THE BACK—</w:t>
            </w:r>
            <w:r w:rsidR="00234206">
              <w:rPr>
                <w:rFonts w:ascii="Trebuchet MS" w:hAnsi="Trebuchet MS"/>
              </w:rPr>
              <w:t>explain your pictures and how the relate/represent the standard</w:t>
            </w:r>
            <w:r>
              <w:rPr>
                <w:rFonts w:ascii="Trebuchet MS" w:hAnsi="Trebuchet MS"/>
              </w:rPr>
              <w:t>.</w:t>
            </w:r>
            <w:r w:rsidR="00234206">
              <w:rPr>
                <w:rFonts w:ascii="Trebuchet MS" w:hAnsi="Trebuchet MS"/>
              </w:rPr>
              <w:t xml:space="preserve"> You can do this 2 ways—either picture by picture (you may want to number them) OR explain them in sections (you would have to label the sections.)</w:t>
            </w:r>
          </w:p>
          <w:p w14:paraId="02419316" w14:textId="77777777" w:rsidR="00234206" w:rsidRPr="004F4616" w:rsidRDefault="00234206" w:rsidP="00234206">
            <w:pPr>
              <w:jc w:val="center"/>
              <w:rPr>
                <w:b/>
                <w:sz w:val="24"/>
              </w:rPr>
            </w:pPr>
            <w:r>
              <w:rPr>
                <w:rFonts w:ascii="Trebuchet MS" w:hAnsi="Trebuchet MS"/>
              </w:rPr>
              <w:t>Be sure to define and explain key words, countries, and people that are underlined in the standard of your choice.</w:t>
            </w:r>
          </w:p>
        </w:tc>
        <w:tc>
          <w:tcPr>
            <w:tcW w:w="4795" w:type="dxa"/>
          </w:tcPr>
          <w:p w14:paraId="28B4700F" w14:textId="60F3CF99" w:rsidR="00686341" w:rsidRPr="00E44856" w:rsidRDefault="00686341" w:rsidP="00234206">
            <w:pPr>
              <w:jc w:val="center"/>
              <w:rPr>
                <w:sz w:val="24"/>
              </w:rPr>
            </w:pPr>
            <w:r>
              <w:rPr>
                <w:rFonts w:ascii="Trebuchet MS" w:hAnsi="Trebuchet MS"/>
              </w:rPr>
              <w:t>Create a comic strip with at least 7 panels that explain</w:t>
            </w:r>
            <w:r w:rsidR="008C7593">
              <w:rPr>
                <w:rFonts w:ascii="Trebuchet MS" w:hAnsi="Trebuchet MS"/>
              </w:rPr>
              <w:t xml:space="preserve"> D or E</w:t>
            </w:r>
            <w:r>
              <w:rPr>
                <w:rFonts w:ascii="Trebuchet MS" w:hAnsi="Trebuchet MS"/>
              </w:rPr>
              <w:t xml:space="preserve">. </w:t>
            </w:r>
            <w:r w:rsidR="00234206">
              <w:rPr>
                <w:rFonts w:ascii="Trebuchet MS" w:hAnsi="Trebuchet MS"/>
              </w:rPr>
              <w:t>Be sure to define and explain key words, countries, and people that are underlined in the standard of your choice</w:t>
            </w:r>
            <w:r>
              <w:rPr>
                <w:rFonts w:ascii="Trebuchet MS" w:hAnsi="Trebuchet MS"/>
              </w:rPr>
              <w:t>.(You will need some dialogue/text to explain.)</w:t>
            </w:r>
          </w:p>
        </w:tc>
        <w:tc>
          <w:tcPr>
            <w:tcW w:w="4795" w:type="dxa"/>
          </w:tcPr>
          <w:p w14:paraId="69DCA219" w14:textId="4804CCCA" w:rsidR="00686341" w:rsidRPr="00517D6D" w:rsidRDefault="00652028" w:rsidP="00652028">
            <w:pPr>
              <w:jc w:val="center"/>
              <w:rPr>
                <w:sz w:val="24"/>
              </w:rPr>
            </w:pPr>
            <w:r>
              <w:rPr>
                <w:sz w:val="28"/>
              </w:rPr>
              <w:t>Create a rap, poem, or a game to teach the class about your chosen standard. Be sure to explain vocabulary and concepts in the presentation/game. (They are underlined in the standard).</w:t>
            </w:r>
          </w:p>
        </w:tc>
      </w:tr>
      <w:tr w:rsidR="00686341" w14:paraId="15E63985" w14:textId="77777777" w:rsidTr="0054264A">
        <w:trPr>
          <w:trHeight w:val="2719"/>
        </w:trPr>
        <w:tc>
          <w:tcPr>
            <w:tcW w:w="4795" w:type="dxa"/>
          </w:tcPr>
          <w:p w14:paraId="4AB2EA55" w14:textId="55E8DA2D" w:rsidR="00686341" w:rsidRDefault="00652028" w:rsidP="0054264A">
            <w:pPr>
              <w:jc w:val="center"/>
              <w:rPr>
                <w:b/>
                <w:i/>
                <w:sz w:val="24"/>
              </w:rPr>
            </w:pPr>
            <w:r w:rsidRPr="00821180">
              <w:rPr>
                <w:sz w:val="24"/>
                <w:szCs w:val="24"/>
              </w:rPr>
              <w:t xml:space="preserve">Become a vocabulary word or person. </w:t>
            </w:r>
            <w:r>
              <w:rPr>
                <w:sz w:val="24"/>
                <w:szCs w:val="24"/>
              </w:rPr>
              <w:t xml:space="preserve">(Dress up?) </w:t>
            </w:r>
            <w:r w:rsidRPr="00821180">
              <w:rPr>
                <w:sz w:val="24"/>
                <w:szCs w:val="24"/>
              </w:rPr>
              <w:t xml:space="preserve">What is it like to be you? Why are you important? </w:t>
            </w:r>
            <w:r>
              <w:rPr>
                <w:sz w:val="24"/>
                <w:szCs w:val="24"/>
              </w:rPr>
              <w:t>Write your</w:t>
            </w:r>
            <w:r w:rsidRPr="00821180">
              <w:rPr>
                <w:sz w:val="24"/>
                <w:szCs w:val="24"/>
              </w:rPr>
              <w:t xml:space="preserve"> presentation along with a written summary of ‘your’ contributions to history.</w:t>
            </w:r>
          </w:p>
          <w:p w14:paraId="4CD4945F" w14:textId="77777777" w:rsidR="00686341" w:rsidRPr="00517D6D" w:rsidRDefault="00686341" w:rsidP="0054264A">
            <w:pPr>
              <w:jc w:val="center"/>
              <w:rPr>
                <w:sz w:val="24"/>
              </w:rPr>
            </w:pPr>
          </w:p>
        </w:tc>
        <w:tc>
          <w:tcPr>
            <w:tcW w:w="4795" w:type="dxa"/>
          </w:tcPr>
          <w:p w14:paraId="124CE405" w14:textId="77777777" w:rsidR="00686341" w:rsidRPr="003D1FE4" w:rsidRDefault="00686341" w:rsidP="0054264A">
            <w:pPr>
              <w:jc w:val="center"/>
              <w:rPr>
                <w:sz w:val="24"/>
              </w:rPr>
            </w:pPr>
            <w:r w:rsidRPr="00BF54FD">
              <w:rPr>
                <w:sz w:val="28"/>
              </w:rPr>
              <w:t>FREE CHOICE – You may choose to do something else, but a free choice project must be approved by the teacher BEFORE you begin this project.</w:t>
            </w:r>
          </w:p>
        </w:tc>
        <w:tc>
          <w:tcPr>
            <w:tcW w:w="4795" w:type="dxa"/>
          </w:tcPr>
          <w:p w14:paraId="2E01CB6F" w14:textId="17993336" w:rsidR="00686341" w:rsidRPr="00DB05CC" w:rsidRDefault="00652028" w:rsidP="00686341">
            <w:pPr>
              <w:rPr>
                <w:sz w:val="24"/>
              </w:rPr>
            </w:pPr>
            <w:r w:rsidRPr="00222D93">
              <w:rPr>
                <w:sz w:val="24"/>
              </w:rPr>
              <w:t>Create an ‘object’ lesson. Pick specific objects to help you teach a lesson. Remember the old Middle East in a jar I made? More oil than water? Like that. You would need at least 3 objects and a paragraph to explain each.</w:t>
            </w:r>
            <w:r>
              <w:rPr>
                <w:sz w:val="24"/>
              </w:rPr>
              <w:t xml:space="preserve"> Use the underlined words to help you.</w:t>
            </w:r>
          </w:p>
        </w:tc>
      </w:tr>
      <w:tr w:rsidR="00686341" w14:paraId="7B860004" w14:textId="77777777" w:rsidTr="0054264A">
        <w:trPr>
          <w:trHeight w:val="2870"/>
        </w:trPr>
        <w:tc>
          <w:tcPr>
            <w:tcW w:w="4795" w:type="dxa"/>
          </w:tcPr>
          <w:p w14:paraId="3C394EC6" w14:textId="51F5A4EF" w:rsidR="00686341" w:rsidRPr="00BF54FD" w:rsidRDefault="00686341" w:rsidP="00234206">
            <w:pPr>
              <w:jc w:val="center"/>
              <w:rPr>
                <w:sz w:val="24"/>
              </w:rPr>
            </w:pPr>
            <w:r w:rsidRPr="00BF54FD">
              <w:rPr>
                <w:sz w:val="28"/>
              </w:rPr>
              <w:t xml:space="preserve">Write a play or </w:t>
            </w:r>
            <w:r w:rsidR="00234206">
              <w:rPr>
                <w:sz w:val="28"/>
              </w:rPr>
              <w:t>news report</w:t>
            </w:r>
            <w:r w:rsidRPr="00BF54FD">
              <w:rPr>
                <w:sz w:val="28"/>
              </w:rPr>
              <w:t xml:space="preserve"> of </w:t>
            </w:r>
            <w:r w:rsidR="008C7593">
              <w:rPr>
                <w:sz w:val="28"/>
              </w:rPr>
              <w:t>D or E</w:t>
            </w:r>
            <w:r w:rsidR="00234206">
              <w:rPr>
                <w:sz w:val="28"/>
              </w:rPr>
              <w:t>.</w:t>
            </w:r>
            <w:r w:rsidRPr="00BF54FD">
              <w:rPr>
                <w:sz w:val="28"/>
              </w:rPr>
              <w:t xml:space="preserve">  </w:t>
            </w:r>
            <w:r w:rsidR="00234206">
              <w:rPr>
                <w:sz w:val="28"/>
              </w:rPr>
              <w:t>Be sure to explain/define all underlined people, terms, and/or events.</w:t>
            </w:r>
            <w:r w:rsidR="008C7593">
              <w:rPr>
                <w:sz w:val="28"/>
              </w:rPr>
              <w:t xml:space="preserve"> Use the 5</w:t>
            </w:r>
            <w:r w:rsidR="00685CBA">
              <w:rPr>
                <w:sz w:val="28"/>
              </w:rPr>
              <w:t>W’s</w:t>
            </w:r>
            <w:r w:rsidR="008C7593">
              <w:rPr>
                <w:sz w:val="28"/>
              </w:rPr>
              <w:t>- who, what, when, where, why.</w:t>
            </w:r>
            <w:r w:rsidR="00234206">
              <w:rPr>
                <w:sz w:val="28"/>
              </w:rPr>
              <w:t xml:space="preserve"> </w:t>
            </w:r>
            <w:r w:rsidR="00652028">
              <w:rPr>
                <w:sz w:val="28"/>
              </w:rPr>
              <w:t xml:space="preserve">(you can use chatterpix) </w:t>
            </w:r>
          </w:p>
        </w:tc>
        <w:tc>
          <w:tcPr>
            <w:tcW w:w="4795" w:type="dxa"/>
          </w:tcPr>
          <w:p w14:paraId="7D8FE941" w14:textId="183C0AAE" w:rsidR="00686341" w:rsidRPr="00BF54FD" w:rsidRDefault="00686341" w:rsidP="00234206">
            <w:pPr>
              <w:jc w:val="center"/>
              <w:rPr>
                <w:sz w:val="24"/>
              </w:rPr>
            </w:pPr>
            <w:r w:rsidRPr="00517D6D">
              <w:rPr>
                <w:sz w:val="28"/>
              </w:rPr>
              <w:t xml:space="preserve">Create a </w:t>
            </w:r>
            <w:r>
              <w:rPr>
                <w:sz w:val="28"/>
              </w:rPr>
              <w:t xml:space="preserve">scrap book for </w:t>
            </w:r>
            <w:r w:rsidR="008C7593">
              <w:rPr>
                <w:sz w:val="28"/>
              </w:rPr>
              <w:t>D or E</w:t>
            </w:r>
            <w:r w:rsidRPr="00517D6D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517D6D">
              <w:rPr>
                <w:sz w:val="28"/>
              </w:rPr>
              <w:t>Your picture</w:t>
            </w:r>
            <w:r>
              <w:rPr>
                <w:sz w:val="28"/>
              </w:rPr>
              <w:t>s</w:t>
            </w:r>
            <w:r w:rsidRPr="00517D6D">
              <w:rPr>
                <w:sz w:val="28"/>
              </w:rPr>
              <w:t xml:space="preserve"> may be hand drawn or taken from any media source.</w:t>
            </w:r>
            <w:r w:rsidR="00234206">
              <w:rPr>
                <w:sz w:val="28"/>
              </w:rPr>
              <w:t xml:space="preserve"> Be sure to explain/define all underlined people, terms, and/or events</w:t>
            </w:r>
          </w:p>
        </w:tc>
        <w:tc>
          <w:tcPr>
            <w:tcW w:w="4795" w:type="dxa"/>
          </w:tcPr>
          <w:p w14:paraId="14F44EF6" w14:textId="54C8A1FE" w:rsidR="00686341" w:rsidRPr="00FF32EB" w:rsidRDefault="00652028" w:rsidP="0054264A">
            <w:pPr>
              <w:jc w:val="center"/>
              <w:rPr>
                <w:sz w:val="24"/>
              </w:rPr>
            </w:pPr>
            <w:r w:rsidRPr="008A7ABB">
              <w:rPr>
                <w:rFonts w:ascii="Arial" w:hAnsi="Arial" w:cs="Arial"/>
                <w:sz w:val="24"/>
                <w:szCs w:val="24"/>
              </w:rPr>
              <w:t>Write a series of j</w:t>
            </w:r>
            <w:r>
              <w:rPr>
                <w:rFonts w:ascii="Arial" w:hAnsi="Arial" w:cs="Arial"/>
                <w:sz w:val="24"/>
                <w:szCs w:val="24"/>
              </w:rPr>
              <w:t>ournal entries as if you were a</w:t>
            </w:r>
            <w:r w:rsidRPr="008A7ABB">
              <w:rPr>
                <w:rFonts w:ascii="Arial" w:hAnsi="Arial" w:cs="Arial"/>
                <w:sz w:val="24"/>
                <w:szCs w:val="24"/>
              </w:rPr>
              <w:t xml:space="preserve"> student living through the historical events of this time period</w:t>
            </w:r>
            <w:r w:rsidR="00485C88">
              <w:rPr>
                <w:rFonts w:ascii="Arial" w:hAnsi="Arial" w:cs="Arial"/>
                <w:sz w:val="24"/>
                <w:szCs w:val="24"/>
              </w:rPr>
              <w:t xml:space="preserve"> (D or E)</w:t>
            </w:r>
            <w:r w:rsidRPr="008A7ABB">
              <w:rPr>
                <w:rFonts w:ascii="Arial" w:hAnsi="Arial" w:cs="Arial"/>
                <w:sz w:val="24"/>
                <w:szCs w:val="24"/>
              </w:rPr>
              <w:t>. Describe your thoughts and feelings of the events that are occurring around you.</w:t>
            </w:r>
            <w:r>
              <w:rPr>
                <w:rFonts w:ascii="Arial" w:hAnsi="Arial" w:cs="Arial"/>
                <w:sz w:val="24"/>
                <w:szCs w:val="24"/>
              </w:rPr>
              <w:t xml:space="preserve"> Be sure to mention the underlined words in your standard. (5 entries)</w:t>
            </w:r>
          </w:p>
        </w:tc>
      </w:tr>
    </w:tbl>
    <w:p w14:paraId="145A81B1" w14:textId="77777777" w:rsidR="00E3572D" w:rsidRDefault="00E3572D"/>
    <w:tbl>
      <w:tblPr>
        <w:tblW w:w="648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04"/>
      </w:tblGrid>
      <w:tr w:rsidR="00E3572D" w:rsidRPr="007845A3" w14:paraId="67884119" w14:textId="77777777" w:rsidTr="005267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E3572D" w:rsidRPr="007845A3" w14:paraId="5979BBF1" w14:textId="77777777" w:rsidTr="0052674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F2E2CCE" w14:textId="77777777" w:rsidR="00E3572D" w:rsidRPr="007845A3" w:rsidRDefault="00E3572D" w:rsidP="00526740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845A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14:paraId="2E2BF5FA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1364EA5" w14:textId="77777777" w:rsidR="00E3572D" w:rsidRPr="007845A3" w:rsidRDefault="00E3572D" w:rsidP="00E3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34"/>
        <w:gridCol w:w="1961"/>
        <w:gridCol w:w="1939"/>
        <w:gridCol w:w="1898"/>
        <w:gridCol w:w="1935"/>
      </w:tblGrid>
      <w:tr w:rsidR="00E3572D" w:rsidRPr="007845A3" w14:paraId="0249BF44" w14:textId="77777777" w:rsidTr="00526740">
        <w:trPr>
          <w:trHeight w:val="251"/>
          <w:tblCellSpacing w:w="0" w:type="dxa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B7405BA" w14:textId="77777777" w:rsidR="00E3572D" w:rsidRPr="007845A3" w:rsidRDefault="00E3572D" w:rsidP="0052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45A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0C9F17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5A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8400C20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5A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C1DE824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5A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25F6F9D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5A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3572D" w:rsidRPr="007845A3" w14:paraId="4361DED9" w14:textId="77777777" w:rsidTr="00526740">
        <w:trPr>
          <w:trHeight w:val="1197"/>
          <w:tblCellSpacing w:w="0" w:type="dxa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B5663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5A3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E0722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directions are followed from the choice board.</w:t>
            </w:r>
            <w:r w:rsidR="009364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student defined/explained all of the underlined terms, people, or places.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474CD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directions are followed from the choice board EXCEPT 1.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1A0F6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directions are followed from the choice board EXCEPT 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8B197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 directions are missed.</w:t>
            </w:r>
          </w:p>
        </w:tc>
      </w:tr>
      <w:tr w:rsidR="00E3572D" w:rsidRPr="007845A3" w14:paraId="5BE0C483" w14:textId="77777777" w:rsidTr="00526740">
        <w:trPr>
          <w:trHeight w:val="1197"/>
          <w:tblCellSpacing w:w="0" w:type="dxa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F0160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5A3">
              <w:rPr>
                <w:rFonts w:ascii="Arial" w:eastAsia="Times New Roman" w:hAnsi="Arial" w:cs="Arial"/>
                <w:b/>
                <w:bCs/>
                <w:color w:val="000000"/>
              </w:rPr>
              <w:t>Work</w:t>
            </w:r>
            <w:r w:rsidR="009364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Quality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491DA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product is organized and easy to understand. The student offers a creative outlook on the product.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C00BB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product is organized and easy to understand.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4EA09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product is somewhat organized.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35A6C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product offers some information.</w:t>
            </w:r>
          </w:p>
        </w:tc>
      </w:tr>
      <w:tr w:rsidR="00E3572D" w:rsidRPr="007845A3" w14:paraId="25DA5091" w14:textId="77777777" w:rsidTr="00526740">
        <w:trPr>
          <w:trHeight w:val="1197"/>
          <w:tblCellSpacing w:w="0" w:type="dxa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FC947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5A3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99405" w14:textId="77777777" w:rsidR="00E3572D" w:rsidRPr="007845A3" w:rsidRDefault="00E3572D" w:rsidP="00E3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product shows that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learned the standard SS7H3.</w:t>
            </w: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 offer extra explanations and information.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03485" w14:textId="77777777" w:rsidR="00E3572D" w:rsidRPr="007845A3" w:rsidRDefault="00E3572D" w:rsidP="00E3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product shows that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learned the standard SS7H3.</w:t>
            </w: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BAEB5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product shows that the student has pa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rtially learned the standard SS7H3</w:t>
            </w: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A07CF" w14:textId="77777777" w:rsidR="00E3572D" w:rsidRPr="007845A3" w:rsidRDefault="00E3572D" w:rsidP="0052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product shows that the student underst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one part of the standard SS7H3</w:t>
            </w:r>
            <w:r w:rsidRPr="00784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3517F47" w14:textId="77777777" w:rsidR="00E3572D" w:rsidRDefault="00E3572D"/>
    <w:sectPr w:rsidR="00E3572D" w:rsidSect="00686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41"/>
    <w:rsid w:val="00234206"/>
    <w:rsid w:val="00485C88"/>
    <w:rsid w:val="0054264A"/>
    <w:rsid w:val="00652028"/>
    <w:rsid w:val="00685CBA"/>
    <w:rsid w:val="00686341"/>
    <w:rsid w:val="00787C1F"/>
    <w:rsid w:val="008C7593"/>
    <w:rsid w:val="0093644D"/>
    <w:rsid w:val="009F1672"/>
    <w:rsid w:val="00B92F05"/>
    <w:rsid w:val="00C95158"/>
    <w:rsid w:val="00E3572D"/>
    <w:rsid w:val="00F149C1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98DB"/>
  <w15:chartTrackingRefBased/>
  <w15:docId w15:val="{7186A714-88ED-4FC8-BF46-8E2EBA2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3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2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Oscar Caldwell</cp:lastModifiedBy>
  <cp:revision>8</cp:revision>
  <dcterms:created xsi:type="dcterms:W3CDTF">2020-04-02T21:58:00Z</dcterms:created>
  <dcterms:modified xsi:type="dcterms:W3CDTF">2020-04-29T12:55:00Z</dcterms:modified>
</cp:coreProperties>
</file>