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690FE" w14:textId="77777777" w:rsidR="005426FA" w:rsidRDefault="005426FA" w:rsidP="006E1D55">
      <w:pPr>
        <w:ind w:left="0" w:firstLine="0"/>
        <w:rPr>
          <w:sz w:val="24"/>
          <w:szCs w:val="24"/>
        </w:rPr>
      </w:pPr>
    </w:p>
    <w:tbl>
      <w:tblPr>
        <w:tblStyle w:val="TableGrid"/>
        <w:tblW w:w="0" w:type="auto"/>
        <w:tblLook w:val="04A0" w:firstRow="1" w:lastRow="0" w:firstColumn="1" w:lastColumn="0" w:noHBand="0" w:noVBand="1"/>
      </w:tblPr>
      <w:tblGrid>
        <w:gridCol w:w="2769"/>
        <w:gridCol w:w="8021"/>
      </w:tblGrid>
      <w:tr w:rsidR="005426FA" w14:paraId="2B71A36A" w14:textId="77777777" w:rsidTr="00ED02B1">
        <w:tc>
          <w:tcPr>
            <w:tcW w:w="10790" w:type="dxa"/>
            <w:gridSpan w:val="2"/>
          </w:tcPr>
          <w:p w14:paraId="3435432E" w14:textId="77777777" w:rsidR="005426FA" w:rsidRPr="00C64782" w:rsidRDefault="005426FA" w:rsidP="00ED02B1">
            <w:pPr>
              <w:pStyle w:val="ParaHeading1"/>
              <w:rPr>
                <w:b w:val="0"/>
                <w:color w:val="FF0000"/>
                <w:sz w:val="24"/>
                <w:szCs w:val="24"/>
              </w:rPr>
            </w:pPr>
            <w:r>
              <w:rPr>
                <w:b w:val="0"/>
                <w:sz w:val="24"/>
                <w:szCs w:val="24"/>
              </w:rPr>
              <w:t xml:space="preserve">Name:   </w:t>
            </w:r>
          </w:p>
          <w:p w14:paraId="7A5F0C8E" w14:textId="77777777" w:rsidR="005426FA" w:rsidRPr="00555D20" w:rsidRDefault="005426FA" w:rsidP="00ED02B1">
            <w:pPr>
              <w:jc w:val="center"/>
            </w:pPr>
            <w:r w:rsidRPr="00555D20">
              <w:rPr>
                <w:sz w:val="24"/>
                <w:szCs w:val="24"/>
              </w:rPr>
              <w:t xml:space="preserve">SE Asia Government and Economics </w:t>
            </w:r>
            <w:r>
              <w:rPr>
                <w:sz w:val="24"/>
                <w:szCs w:val="24"/>
              </w:rPr>
              <w:t>Study Guide</w:t>
            </w:r>
            <w:r w:rsidRPr="00555D20">
              <w:rPr>
                <w:sz w:val="24"/>
                <w:szCs w:val="24"/>
              </w:rPr>
              <w:t xml:space="preserve"> 2019</w:t>
            </w:r>
          </w:p>
        </w:tc>
      </w:tr>
      <w:tr w:rsidR="005426FA" w14:paraId="5622FAA2" w14:textId="77777777" w:rsidTr="00ED02B1">
        <w:tc>
          <w:tcPr>
            <w:tcW w:w="2769" w:type="dxa"/>
          </w:tcPr>
          <w:p w14:paraId="4196EEDA" w14:textId="77777777" w:rsidR="005426FA" w:rsidRPr="00555D20" w:rsidRDefault="005426FA" w:rsidP="00ED02B1">
            <w:pPr>
              <w:pStyle w:val="ParaHeading1"/>
              <w:rPr>
                <w:sz w:val="20"/>
                <w:szCs w:val="24"/>
              </w:rPr>
            </w:pPr>
            <w:r w:rsidRPr="00555D20">
              <w:rPr>
                <w:sz w:val="20"/>
                <w:szCs w:val="24"/>
              </w:rPr>
              <w:t xml:space="preserve">SS7CG4 Compare and contrast various forms of government. </w:t>
            </w:r>
          </w:p>
          <w:p w14:paraId="5655F6C3" w14:textId="77777777" w:rsidR="005426FA" w:rsidRDefault="005426FA" w:rsidP="00ED02B1">
            <w:pPr>
              <w:pStyle w:val="ParaHeading1"/>
              <w:rPr>
                <w:sz w:val="24"/>
                <w:szCs w:val="24"/>
              </w:rPr>
            </w:pPr>
            <w:r w:rsidRPr="00555D20">
              <w:rPr>
                <w:b w:val="0"/>
                <w:sz w:val="20"/>
                <w:szCs w:val="24"/>
              </w:rPr>
              <w:t>a. Explain the role of citizen participation in autocratic and democratic governments [i.e. explain the role of citizens in choosing the leaders of China (communist state), Japan (parliamentary democracies), North Korea (autocracy), South Korea (presidential democracy), and India (parliamentary democracy)].</w:t>
            </w:r>
          </w:p>
        </w:tc>
        <w:tc>
          <w:tcPr>
            <w:tcW w:w="8021" w:type="dxa"/>
          </w:tcPr>
          <w:p w14:paraId="3AE88150" w14:textId="77777777" w:rsidR="005426FA" w:rsidRPr="00C64782" w:rsidRDefault="005426FA" w:rsidP="00ED02B1">
            <w:pPr>
              <w:pStyle w:val="ParaHeading1"/>
              <w:rPr>
                <w:b w:val="0"/>
                <w:sz w:val="24"/>
                <w:szCs w:val="24"/>
              </w:rPr>
            </w:pPr>
            <w:r w:rsidRPr="00C64782">
              <w:rPr>
                <w:b w:val="0"/>
                <w:sz w:val="24"/>
                <w:szCs w:val="24"/>
              </w:rPr>
              <w:t xml:space="preserve">1. Which Asian country is the world’s largest democracy? </w:t>
            </w:r>
          </w:p>
          <w:p w14:paraId="04B5B82D" w14:textId="77777777" w:rsidR="005426FA" w:rsidRPr="005426FA" w:rsidRDefault="005426FA" w:rsidP="00ED02B1">
            <w:pPr>
              <w:pStyle w:val="ParaHeading1"/>
              <w:rPr>
                <w:b w:val="0"/>
                <w:color w:val="FF0000"/>
                <w:sz w:val="12"/>
                <w:szCs w:val="24"/>
              </w:rPr>
            </w:pPr>
            <w:r>
              <w:rPr>
                <w:b w:val="0"/>
                <w:sz w:val="24"/>
                <w:szCs w:val="24"/>
              </w:rPr>
              <w:t xml:space="preserve">    </w:t>
            </w:r>
            <w:r w:rsidRPr="00C64782">
              <w:rPr>
                <w:b w:val="0"/>
                <w:color w:val="FF0000"/>
                <w:sz w:val="24"/>
                <w:szCs w:val="24"/>
              </w:rPr>
              <w:t xml:space="preserve"> </w:t>
            </w:r>
          </w:p>
          <w:p w14:paraId="4A674F38" w14:textId="77777777" w:rsidR="005426FA" w:rsidRPr="005426FA" w:rsidRDefault="005426FA" w:rsidP="005426FA">
            <w:pPr>
              <w:rPr>
                <w:sz w:val="14"/>
              </w:rPr>
            </w:pPr>
          </w:p>
          <w:p w14:paraId="7856EC02" w14:textId="1E2139D7" w:rsidR="005426FA" w:rsidRPr="005426FA" w:rsidRDefault="005426FA" w:rsidP="00ED02B1">
            <w:pPr>
              <w:pStyle w:val="ParaQuestion"/>
              <w:rPr>
                <w:color w:val="FF0000"/>
                <w:sz w:val="16"/>
                <w:szCs w:val="24"/>
              </w:rPr>
            </w:pPr>
            <w:r w:rsidRPr="00555D20">
              <w:rPr>
                <w:sz w:val="24"/>
                <w:szCs w:val="24"/>
              </w:rPr>
              <w:t>2. In North Korea Everyone 17 years</w:t>
            </w:r>
            <w:r>
              <w:rPr>
                <w:sz w:val="24"/>
                <w:szCs w:val="24"/>
              </w:rPr>
              <w:t xml:space="preserve"> or older must</w:t>
            </w:r>
            <w:r w:rsidRPr="00555D20">
              <w:rPr>
                <w:sz w:val="24"/>
                <w:szCs w:val="24"/>
              </w:rPr>
              <w:t xml:space="preserve"> vote for a legislative candidate listed by the Communists party.  Voting is not anonymous and is monitored. </w:t>
            </w:r>
            <w:r>
              <w:rPr>
                <w:sz w:val="24"/>
                <w:szCs w:val="24"/>
              </w:rPr>
              <w:t>The</w:t>
            </w:r>
            <w:r w:rsidRPr="00555D20">
              <w:rPr>
                <w:sz w:val="24"/>
                <w:szCs w:val="24"/>
              </w:rPr>
              <w:t xml:space="preserve"> legislature is governed by the Supreme leader and a small group of advisors that he chooses. Since the Supreme leader has all of the power and the citizens have no voice in their government, North Korea is best described as a(n)</w:t>
            </w:r>
            <w:r w:rsidR="00370AA2">
              <w:rPr>
                <w:sz w:val="24"/>
                <w:szCs w:val="24"/>
              </w:rPr>
              <w:t xml:space="preserve"> ______________________.</w:t>
            </w:r>
            <w:r w:rsidRPr="00555D20">
              <w:rPr>
                <w:sz w:val="24"/>
                <w:szCs w:val="24"/>
              </w:rPr>
              <w:br/>
            </w:r>
          </w:p>
          <w:p w14:paraId="39A912AC" w14:textId="77777777" w:rsidR="005426FA" w:rsidRPr="005426FA" w:rsidRDefault="005426FA" w:rsidP="005426FA">
            <w:pPr>
              <w:rPr>
                <w:sz w:val="12"/>
              </w:rPr>
            </w:pPr>
          </w:p>
          <w:p w14:paraId="263E1366" w14:textId="77777777" w:rsidR="005426FA" w:rsidRDefault="005426FA" w:rsidP="005426FA">
            <w:pPr>
              <w:rPr>
                <w:color w:val="FF0000"/>
                <w:sz w:val="24"/>
              </w:rPr>
            </w:pPr>
            <w:r w:rsidRPr="00652D23">
              <w:rPr>
                <w:sz w:val="24"/>
              </w:rPr>
              <w:t>3. How is the government of South Korea different than the government of India?</w:t>
            </w:r>
          </w:p>
          <w:p w14:paraId="367AEB66" w14:textId="7BB4B662" w:rsidR="005426FA" w:rsidRDefault="005426FA" w:rsidP="005426FA">
            <w:pPr>
              <w:rPr>
                <w:color w:val="FF0000"/>
                <w:sz w:val="24"/>
              </w:rPr>
            </w:pPr>
          </w:p>
          <w:p w14:paraId="5EC5C02A" w14:textId="636A011E" w:rsidR="00370AA2" w:rsidRDefault="00370AA2" w:rsidP="005426FA">
            <w:pPr>
              <w:rPr>
                <w:color w:val="FF0000"/>
                <w:sz w:val="24"/>
              </w:rPr>
            </w:pPr>
          </w:p>
          <w:p w14:paraId="74B9D162" w14:textId="77777777" w:rsidR="00370AA2" w:rsidRDefault="00370AA2" w:rsidP="005426FA">
            <w:pPr>
              <w:rPr>
                <w:color w:val="FF0000"/>
                <w:sz w:val="24"/>
              </w:rPr>
            </w:pPr>
          </w:p>
          <w:p w14:paraId="24A57C80" w14:textId="6C3099B6" w:rsidR="005426FA" w:rsidRDefault="005426FA" w:rsidP="00ED02B1">
            <w:pPr>
              <w:pStyle w:val="ParaQuestion"/>
              <w:rPr>
                <w:sz w:val="24"/>
                <w:szCs w:val="24"/>
              </w:rPr>
            </w:pPr>
            <w:r w:rsidRPr="00555D20">
              <w:rPr>
                <w:sz w:val="24"/>
                <w:szCs w:val="24"/>
              </w:rPr>
              <w:t>4. In China, the Chinese Communist Party chooses candidates for local elections, and the Party chooses the people who can vote.  All citizens who are chosen to participate are members of the Chinese Communist Party.  What type</w:t>
            </w:r>
            <w:r>
              <w:rPr>
                <w:sz w:val="24"/>
                <w:szCs w:val="24"/>
              </w:rPr>
              <w:t xml:space="preserve"> of government does China have?</w:t>
            </w:r>
            <w:r w:rsidR="00370AA2">
              <w:rPr>
                <w:sz w:val="24"/>
                <w:szCs w:val="24"/>
              </w:rPr>
              <w:t xml:space="preserve"> ___________________________</w:t>
            </w:r>
          </w:p>
          <w:p w14:paraId="7BA6092C" w14:textId="77777777" w:rsidR="005426FA" w:rsidRPr="005426FA" w:rsidRDefault="005426FA" w:rsidP="005426FA"/>
          <w:p w14:paraId="2BBAD28C" w14:textId="77777777" w:rsidR="005426FA" w:rsidRPr="00652D23" w:rsidRDefault="005426FA" w:rsidP="00ED02B1">
            <w:pPr>
              <w:rPr>
                <w:color w:val="000000" w:themeColor="text1"/>
                <w:sz w:val="24"/>
              </w:rPr>
            </w:pPr>
            <w:r w:rsidRPr="00652D23">
              <w:rPr>
                <w:color w:val="000000" w:themeColor="text1"/>
                <w:sz w:val="24"/>
              </w:rPr>
              <w:t>5. In Japan, the leader has recently faced charges of corruption.  If he is found guilty, the Diet could remove him and vote on another leader.  Which type of government fits this description?</w:t>
            </w:r>
          </w:p>
          <w:p w14:paraId="392C1E8D" w14:textId="77777777" w:rsidR="005426FA" w:rsidRDefault="005426FA" w:rsidP="00ED02B1">
            <w:pPr>
              <w:rPr>
                <w:sz w:val="24"/>
              </w:rPr>
            </w:pPr>
            <w:r>
              <w:rPr>
                <w:color w:val="FF0000"/>
                <w:sz w:val="24"/>
              </w:rPr>
              <w:t xml:space="preserve">      </w:t>
            </w:r>
          </w:p>
          <w:p w14:paraId="6C9CCAF5" w14:textId="77777777" w:rsidR="005426FA" w:rsidRPr="002A0683" w:rsidRDefault="005426FA" w:rsidP="00ED02B1">
            <w:pPr>
              <w:rPr>
                <w:sz w:val="24"/>
              </w:rPr>
            </w:pPr>
          </w:p>
        </w:tc>
      </w:tr>
      <w:tr w:rsidR="005426FA" w14:paraId="29B30462" w14:textId="77777777" w:rsidTr="00ED02B1">
        <w:tc>
          <w:tcPr>
            <w:tcW w:w="2769" w:type="dxa"/>
          </w:tcPr>
          <w:p w14:paraId="16F60CC5" w14:textId="77777777" w:rsidR="005426FA" w:rsidRDefault="005426FA" w:rsidP="00ED02B1">
            <w:pPr>
              <w:pStyle w:val="ParaHeading1"/>
              <w:rPr>
                <w:sz w:val="24"/>
                <w:szCs w:val="24"/>
              </w:rPr>
            </w:pPr>
            <w:r w:rsidRPr="00881B0F">
              <w:rPr>
                <w:b w:val="0"/>
                <w:sz w:val="20"/>
                <w:szCs w:val="24"/>
              </w:rPr>
              <w:t>b. Describe the two predominant forms of democratic governments: parliamentary and presidential.</w:t>
            </w:r>
          </w:p>
        </w:tc>
        <w:tc>
          <w:tcPr>
            <w:tcW w:w="8021" w:type="dxa"/>
          </w:tcPr>
          <w:p w14:paraId="785494F7" w14:textId="77777777" w:rsidR="005426FA" w:rsidRDefault="005426FA" w:rsidP="00ED02B1">
            <w:pPr>
              <w:rPr>
                <w:color w:val="FF0000"/>
                <w:sz w:val="24"/>
              </w:rPr>
            </w:pPr>
          </w:p>
          <w:p w14:paraId="5FE3B8CC" w14:textId="77777777" w:rsidR="005426FA" w:rsidRPr="00652D23" w:rsidRDefault="005426FA" w:rsidP="00ED02B1">
            <w:pPr>
              <w:rPr>
                <w:sz w:val="6"/>
              </w:rPr>
            </w:pPr>
          </w:p>
          <w:p w14:paraId="3E3547B2" w14:textId="77777777" w:rsidR="005426FA" w:rsidRDefault="005426FA" w:rsidP="00ED02B1">
            <w:pPr>
              <w:rPr>
                <w:sz w:val="24"/>
              </w:rPr>
            </w:pPr>
            <w:r>
              <w:rPr>
                <w:noProof/>
                <w:sz w:val="24"/>
              </w:rPr>
              <w:drawing>
                <wp:anchor distT="0" distB="0" distL="114300" distR="114300" simplePos="0" relativeHeight="251664384" behindDoc="0" locked="0" layoutInCell="1" allowOverlap="1" wp14:anchorId="39C032CD" wp14:editId="1D69BD11">
                  <wp:simplePos x="0" y="0"/>
                  <wp:positionH relativeFrom="column">
                    <wp:posOffset>-65405</wp:posOffset>
                  </wp:positionH>
                  <wp:positionV relativeFrom="paragraph">
                    <wp:posOffset>71755</wp:posOffset>
                  </wp:positionV>
                  <wp:extent cx="2590800" cy="857990"/>
                  <wp:effectExtent l="0" t="0" r="0" b="0"/>
                  <wp:wrapThrough wrapText="bothSides">
                    <wp:wrapPolygon edited="0">
                      <wp:start x="0" y="0"/>
                      <wp:lineTo x="0" y="21104"/>
                      <wp:lineTo x="21441" y="21104"/>
                      <wp:lineTo x="2144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57990"/>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6.  </w:t>
            </w:r>
            <w:r w:rsidRPr="00652D23">
              <w:rPr>
                <w:sz w:val="24"/>
              </w:rPr>
              <w:t>South Korea has the type of government that is being illustrated below.</w:t>
            </w:r>
            <w:r>
              <w:rPr>
                <w:sz w:val="24"/>
              </w:rPr>
              <w:t xml:space="preserve">  What type of government does </w:t>
            </w:r>
            <w:r w:rsidRPr="00652D23">
              <w:rPr>
                <w:sz w:val="24"/>
              </w:rPr>
              <w:t xml:space="preserve">South Korea have? </w:t>
            </w:r>
          </w:p>
          <w:p w14:paraId="1D0C4C7C" w14:textId="77777777" w:rsidR="005426FA" w:rsidRDefault="005426FA" w:rsidP="00ED02B1">
            <w:pPr>
              <w:ind w:left="20" w:firstLine="0"/>
              <w:rPr>
                <w:color w:val="FF0000"/>
                <w:sz w:val="24"/>
              </w:rPr>
            </w:pPr>
          </w:p>
          <w:p w14:paraId="7BDEFC32" w14:textId="77777777" w:rsidR="005426FA" w:rsidRDefault="005426FA" w:rsidP="00ED02B1">
            <w:pPr>
              <w:ind w:left="20" w:firstLine="0"/>
              <w:rPr>
                <w:noProof/>
                <w:color w:val="FF0000"/>
                <w:sz w:val="24"/>
              </w:rPr>
            </w:pPr>
            <w:r w:rsidRPr="00555D20">
              <w:rPr>
                <w:noProof/>
                <w:position w:val="-148"/>
                <w:sz w:val="24"/>
                <w:szCs w:val="24"/>
              </w:rPr>
              <w:drawing>
                <wp:anchor distT="0" distB="0" distL="114300" distR="114300" simplePos="0" relativeHeight="251665408" behindDoc="0" locked="0" layoutInCell="1" allowOverlap="1" wp14:anchorId="7C86E7D3" wp14:editId="5E7881C3">
                  <wp:simplePos x="0" y="0"/>
                  <wp:positionH relativeFrom="column">
                    <wp:posOffset>-62230</wp:posOffset>
                  </wp:positionH>
                  <wp:positionV relativeFrom="paragraph">
                    <wp:posOffset>113665</wp:posOffset>
                  </wp:positionV>
                  <wp:extent cx="4191000" cy="660400"/>
                  <wp:effectExtent l="0" t="0" r="0" b="6350"/>
                  <wp:wrapThrough wrapText="bothSides">
                    <wp:wrapPolygon edited="0">
                      <wp:start x="0" y="0"/>
                      <wp:lineTo x="0" y="21185"/>
                      <wp:lineTo x="21502" y="21185"/>
                      <wp:lineTo x="21502" y="0"/>
                      <wp:lineTo x="0" y="0"/>
                    </wp:wrapPolygon>
                  </wp:wrapThrough>
                  <wp:docPr id="11" name="34693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933Q"/>
                          <pic:cNvPicPr/>
                        </pic:nvPicPr>
                        <pic:blipFill rotWithShape="1">
                          <a:blip r:embed="rId9" cstate="print">
                            <a:extLst>
                              <a:ext uri="{28A0092B-C50C-407E-A947-70E740481C1C}">
                                <a14:useLocalDpi xmlns:a14="http://schemas.microsoft.com/office/drawing/2010/main" val="0"/>
                              </a:ext>
                            </a:extLst>
                          </a:blip>
                          <a:srcRect b="17065"/>
                          <a:stretch/>
                        </pic:blipFill>
                        <pic:spPr bwMode="auto">
                          <a:xfrm>
                            <a:off x="0" y="0"/>
                            <a:ext cx="4191000" cy="66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7E117C" w14:textId="77777777" w:rsidR="005426FA" w:rsidRDefault="005426FA" w:rsidP="00ED02B1">
            <w:pPr>
              <w:rPr>
                <w:noProof/>
                <w:color w:val="FF0000"/>
                <w:sz w:val="24"/>
              </w:rPr>
            </w:pPr>
          </w:p>
          <w:p w14:paraId="63719DAF" w14:textId="77777777" w:rsidR="005426FA" w:rsidRDefault="005426FA" w:rsidP="00ED02B1">
            <w:pPr>
              <w:rPr>
                <w:noProof/>
                <w:color w:val="FF0000"/>
                <w:sz w:val="24"/>
              </w:rPr>
            </w:pPr>
          </w:p>
          <w:p w14:paraId="18BB2209" w14:textId="77777777" w:rsidR="005426FA" w:rsidRDefault="005426FA" w:rsidP="00ED02B1">
            <w:pPr>
              <w:rPr>
                <w:sz w:val="24"/>
              </w:rPr>
            </w:pPr>
          </w:p>
          <w:p w14:paraId="5E15767B" w14:textId="77777777" w:rsidR="005426FA" w:rsidRDefault="005426FA" w:rsidP="00ED02B1">
            <w:pPr>
              <w:rPr>
                <w:sz w:val="24"/>
              </w:rPr>
            </w:pPr>
          </w:p>
          <w:p w14:paraId="786F23E6" w14:textId="46F23C0D" w:rsidR="005426FA" w:rsidRPr="002A0683" w:rsidRDefault="005426FA" w:rsidP="00ED02B1">
            <w:pPr>
              <w:rPr>
                <w:sz w:val="24"/>
              </w:rPr>
            </w:pPr>
            <w:r>
              <w:rPr>
                <w:sz w:val="24"/>
              </w:rPr>
              <w:t xml:space="preserve">7. </w:t>
            </w:r>
            <w:r w:rsidRPr="002A0683">
              <w:rPr>
                <w:sz w:val="24"/>
              </w:rPr>
              <w:t>India and Japan have the type of government that is being illustrated</w:t>
            </w:r>
            <w:r w:rsidR="00370AA2">
              <w:rPr>
                <w:sz w:val="24"/>
              </w:rPr>
              <w:t xml:space="preserve"> above</w:t>
            </w:r>
            <w:bookmarkStart w:id="0" w:name="_GoBack"/>
            <w:bookmarkEnd w:id="0"/>
            <w:r w:rsidRPr="002A0683">
              <w:rPr>
                <w:sz w:val="24"/>
              </w:rPr>
              <w:t>.  What type of government do they have?</w:t>
            </w:r>
          </w:p>
          <w:p w14:paraId="5AC118E0" w14:textId="77777777" w:rsidR="005426FA" w:rsidRPr="005426FA" w:rsidRDefault="005426FA" w:rsidP="00ED02B1">
            <w:pPr>
              <w:rPr>
                <w:color w:val="FF0000"/>
                <w:sz w:val="40"/>
              </w:rPr>
            </w:pPr>
            <w:r>
              <w:rPr>
                <w:sz w:val="24"/>
              </w:rPr>
              <w:t xml:space="preserve">      </w:t>
            </w:r>
          </w:p>
          <w:p w14:paraId="3CE43FFD" w14:textId="59BBDC96" w:rsidR="005426FA" w:rsidRPr="00555D20" w:rsidRDefault="005426FA" w:rsidP="00ED02B1">
            <w:pPr>
              <w:pStyle w:val="ParaQuestion"/>
              <w:rPr>
                <w:sz w:val="24"/>
                <w:szCs w:val="24"/>
              </w:rPr>
            </w:pPr>
            <w:r w:rsidRPr="00555D20">
              <w:rPr>
                <w:sz w:val="24"/>
                <w:szCs w:val="24"/>
              </w:rPr>
              <w:t xml:space="preserve">8. </w:t>
            </w:r>
            <w:r w:rsidR="00370AA2" w:rsidRPr="00DC11BB">
              <w:rPr>
                <w:sz w:val="24"/>
                <w:szCs w:val="24"/>
              </w:rPr>
              <w:t xml:space="preserve">Countries with this type of government have a head of state and a head of government. The head of state position is mostly ceremonial and the head of the government position runs the government. </w:t>
            </w:r>
            <w:r w:rsidR="00370AA2">
              <w:rPr>
                <w:sz w:val="24"/>
                <w:szCs w:val="24"/>
              </w:rPr>
              <w:t>The leaders of the legislative branch choose the head of government.</w:t>
            </w:r>
            <w:r w:rsidR="00370AA2" w:rsidRPr="00DC11BB">
              <w:rPr>
                <w:sz w:val="24"/>
                <w:szCs w:val="24"/>
              </w:rPr>
              <w:t xml:space="preserve"> What type of government is this?</w:t>
            </w:r>
          </w:p>
          <w:p w14:paraId="1B7794FE" w14:textId="77777777" w:rsidR="005426FA" w:rsidRPr="005426FA" w:rsidRDefault="005426FA" w:rsidP="00ED02B1">
            <w:pPr>
              <w:pStyle w:val="ParaQuestion"/>
              <w:rPr>
                <w:sz w:val="14"/>
                <w:szCs w:val="24"/>
              </w:rPr>
            </w:pPr>
          </w:p>
          <w:p w14:paraId="559BA412" w14:textId="77777777" w:rsidR="005426FA" w:rsidRPr="005426FA" w:rsidRDefault="005426FA" w:rsidP="00ED02B1">
            <w:pPr>
              <w:pStyle w:val="ParaQuestion"/>
              <w:rPr>
                <w:sz w:val="18"/>
                <w:szCs w:val="24"/>
              </w:rPr>
            </w:pPr>
          </w:p>
          <w:p w14:paraId="4EF23189" w14:textId="77777777" w:rsidR="005426FA" w:rsidRPr="00555D20" w:rsidRDefault="005426FA" w:rsidP="00ED02B1">
            <w:pPr>
              <w:pStyle w:val="ParaQuestion"/>
              <w:rPr>
                <w:sz w:val="24"/>
                <w:szCs w:val="24"/>
              </w:rPr>
            </w:pPr>
            <w:r w:rsidRPr="00555D20">
              <w:rPr>
                <w:sz w:val="24"/>
                <w:szCs w:val="24"/>
              </w:rPr>
              <w:lastRenderedPageBreak/>
              <w:t>9. In this type of government the head of state and the head of government is the same person. The leader is directly voted into office by citizens. W</w:t>
            </w:r>
            <w:r>
              <w:rPr>
                <w:sz w:val="24"/>
                <w:szCs w:val="24"/>
              </w:rPr>
              <w:t>hat type of government is this?</w:t>
            </w:r>
          </w:p>
          <w:p w14:paraId="3C633D4C" w14:textId="77777777" w:rsidR="005426FA" w:rsidRPr="005426FA" w:rsidRDefault="005426FA" w:rsidP="00ED02B1">
            <w:pPr>
              <w:rPr>
                <w:sz w:val="44"/>
              </w:rPr>
            </w:pPr>
          </w:p>
          <w:p w14:paraId="46334EFF" w14:textId="77777777" w:rsidR="005426FA" w:rsidRDefault="005426FA" w:rsidP="00ED02B1">
            <w:pPr>
              <w:pStyle w:val="ParaQuestion"/>
              <w:rPr>
                <w:sz w:val="24"/>
                <w:szCs w:val="24"/>
              </w:rPr>
            </w:pPr>
            <w:r w:rsidRPr="00555D20">
              <w:rPr>
                <w:sz w:val="24"/>
                <w:szCs w:val="24"/>
              </w:rPr>
              <w:t>10. Citizens of South Korea gain suffrage at age 19. The citizens directly elect both the legislature and President, just as we do here in the United States. How would South Korea’</w:t>
            </w:r>
            <w:r>
              <w:rPr>
                <w:sz w:val="24"/>
                <w:szCs w:val="24"/>
              </w:rPr>
              <w:t>s government best be described?</w:t>
            </w:r>
            <w:r w:rsidRPr="00555D20">
              <w:rPr>
                <w:sz w:val="24"/>
                <w:szCs w:val="24"/>
              </w:rPr>
              <w:t xml:space="preserve"> </w:t>
            </w:r>
          </w:p>
          <w:p w14:paraId="396A63EE" w14:textId="77777777" w:rsidR="005426FA" w:rsidRPr="005426FA" w:rsidRDefault="005426FA" w:rsidP="005426FA">
            <w:pPr>
              <w:pStyle w:val="ParaQuestion"/>
              <w:rPr>
                <w:color w:val="FF0000"/>
                <w:sz w:val="24"/>
                <w:szCs w:val="24"/>
              </w:rPr>
            </w:pPr>
            <w:r>
              <w:rPr>
                <w:sz w:val="24"/>
                <w:szCs w:val="24"/>
              </w:rPr>
              <w:t xml:space="preserve">      </w:t>
            </w:r>
          </w:p>
          <w:p w14:paraId="41886C64" w14:textId="77777777" w:rsidR="005426FA" w:rsidRDefault="005426FA" w:rsidP="00ED02B1">
            <w:pPr>
              <w:pStyle w:val="ParaHeading1"/>
              <w:rPr>
                <w:sz w:val="24"/>
                <w:szCs w:val="24"/>
              </w:rPr>
            </w:pPr>
          </w:p>
        </w:tc>
      </w:tr>
      <w:tr w:rsidR="006E1D55" w14:paraId="63281EEA" w14:textId="77777777" w:rsidTr="00ED02B1">
        <w:tc>
          <w:tcPr>
            <w:tcW w:w="2769" w:type="dxa"/>
          </w:tcPr>
          <w:p w14:paraId="45DC74AD" w14:textId="19EF8E11" w:rsidR="006E1D55" w:rsidRPr="00881B0F" w:rsidRDefault="006E1D55" w:rsidP="00ED02B1">
            <w:pPr>
              <w:pStyle w:val="ParaHeading1"/>
              <w:rPr>
                <w:b w:val="0"/>
                <w:sz w:val="20"/>
                <w:szCs w:val="24"/>
              </w:rPr>
            </w:pPr>
            <w:r>
              <w:rPr>
                <w:b w:val="0"/>
                <w:sz w:val="20"/>
                <w:szCs w:val="24"/>
              </w:rPr>
              <w:lastRenderedPageBreak/>
              <w:t xml:space="preserve">Quizizz Code: </w:t>
            </w:r>
          </w:p>
        </w:tc>
        <w:tc>
          <w:tcPr>
            <w:tcW w:w="8021" w:type="dxa"/>
          </w:tcPr>
          <w:p w14:paraId="3574F6AD" w14:textId="77777777" w:rsidR="006E1D55" w:rsidRDefault="006E1D55" w:rsidP="00ED02B1">
            <w:pPr>
              <w:rPr>
                <w:color w:val="FF0000"/>
                <w:sz w:val="24"/>
              </w:rPr>
            </w:pPr>
          </w:p>
        </w:tc>
      </w:tr>
    </w:tbl>
    <w:p w14:paraId="00258086" w14:textId="77777777" w:rsidR="005426FA" w:rsidRPr="00555D20" w:rsidRDefault="005426FA">
      <w:pPr>
        <w:rPr>
          <w:sz w:val="24"/>
          <w:szCs w:val="24"/>
        </w:rPr>
      </w:pPr>
    </w:p>
    <w:sectPr w:rsidR="005426FA" w:rsidRPr="00555D20" w:rsidSect="00555D2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A6"/>
    <w:rsid w:val="000F67F9"/>
    <w:rsid w:val="00173F17"/>
    <w:rsid w:val="001F5AFD"/>
    <w:rsid w:val="0024211D"/>
    <w:rsid w:val="002608E8"/>
    <w:rsid w:val="002A0683"/>
    <w:rsid w:val="003047CA"/>
    <w:rsid w:val="00370AA2"/>
    <w:rsid w:val="003A7D5A"/>
    <w:rsid w:val="003B4A7C"/>
    <w:rsid w:val="005336AE"/>
    <w:rsid w:val="005426FA"/>
    <w:rsid w:val="00555D20"/>
    <w:rsid w:val="005B7542"/>
    <w:rsid w:val="00652D23"/>
    <w:rsid w:val="006D4198"/>
    <w:rsid w:val="006E1D55"/>
    <w:rsid w:val="0078190A"/>
    <w:rsid w:val="008677BA"/>
    <w:rsid w:val="00881B0F"/>
    <w:rsid w:val="008F054D"/>
    <w:rsid w:val="00940D45"/>
    <w:rsid w:val="009A5FC3"/>
    <w:rsid w:val="009B5945"/>
    <w:rsid w:val="009F112D"/>
    <w:rsid w:val="009F2980"/>
    <w:rsid w:val="00AA3637"/>
    <w:rsid w:val="00B80F3D"/>
    <w:rsid w:val="00BE2873"/>
    <w:rsid w:val="00C26AA6"/>
    <w:rsid w:val="00C64782"/>
    <w:rsid w:val="00E40CEA"/>
    <w:rsid w:val="00F326E8"/>
    <w:rsid w:val="00F616BB"/>
    <w:rsid w:val="00F9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936A"/>
  <w15:docId w15:val="{19C407FB-3D5A-4CD4-9405-E2D100AF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7D5A"/>
    <w:pPr>
      <w:spacing w:after="0" w:line="250" w:lineRule="auto"/>
      <w:ind w:left="360" w:hanging="36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ing1">
    <w:name w:val="ParaHeading1"/>
    <w:basedOn w:val="Normal"/>
    <w:next w:val="Normal"/>
    <w:qFormat/>
    <w:rsid w:val="009A5FC3"/>
    <w:pPr>
      <w:ind w:left="0" w:firstLine="0"/>
    </w:pPr>
    <w:rPr>
      <w:b/>
      <w:color w:val="000000"/>
    </w:rPr>
  </w:style>
  <w:style w:type="paragraph" w:customStyle="1" w:styleId="ParaHeading2">
    <w:name w:val="ParaHeading2"/>
    <w:basedOn w:val="Normal"/>
    <w:next w:val="Normal"/>
    <w:qFormat/>
    <w:rsid w:val="000F67F9"/>
    <w:rPr>
      <w:b/>
      <w:color w:val="000000"/>
    </w:rPr>
  </w:style>
  <w:style w:type="paragraph" w:customStyle="1" w:styleId="ParaQuestion">
    <w:name w:val="ParaQuestion"/>
    <w:basedOn w:val="Normal"/>
    <w:next w:val="Normal"/>
    <w:qFormat/>
    <w:rsid w:val="000F67F9"/>
    <w:rPr>
      <w:color w:val="000000"/>
    </w:rPr>
  </w:style>
  <w:style w:type="paragraph" w:customStyle="1" w:styleId="ParaAnswer">
    <w:name w:val="ParaAnswer"/>
    <w:basedOn w:val="Normal"/>
    <w:next w:val="Normal"/>
    <w:link w:val="ParaAnswerChar"/>
    <w:qFormat/>
    <w:rsid w:val="000F67F9"/>
    <w:pPr>
      <w:spacing w:before="10"/>
      <w:ind w:left="720" w:hanging="392"/>
    </w:pPr>
    <w:rPr>
      <w:color w:val="000000"/>
    </w:rPr>
  </w:style>
  <w:style w:type="paragraph" w:customStyle="1" w:styleId="ParaRTF">
    <w:name w:val="ParaRTF"/>
    <w:basedOn w:val="Normal"/>
    <w:next w:val="Normal"/>
    <w:rsid w:val="000F67F9"/>
    <w:pPr>
      <w:spacing w:line="0" w:lineRule="auto"/>
    </w:pPr>
    <w:rPr>
      <w:color w:val="000000"/>
      <w:sz w:val="2"/>
    </w:rPr>
  </w:style>
  <w:style w:type="paragraph" w:customStyle="1" w:styleId="ParaKey">
    <w:name w:val="ParaKey"/>
    <w:basedOn w:val="ParaAnswer"/>
    <w:link w:val="ParaKeyChar"/>
    <w:qFormat/>
    <w:rsid w:val="00F616BB"/>
    <w:pPr>
      <w:spacing w:before="120" w:after="240"/>
      <w:ind w:hanging="389"/>
    </w:pPr>
    <w:rPr>
      <w:sz w:val="22"/>
    </w:rPr>
  </w:style>
  <w:style w:type="character" w:customStyle="1" w:styleId="ParaAnswerChar">
    <w:name w:val="ParaAnswer Char"/>
    <w:basedOn w:val="DefaultParagraphFont"/>
    <w:link w:val="ParaAnswer"/>
    <w:rsid w:val="00F326E8"/>
    <w:rPr>
      <w:rFonts w:ascii="Times New Roman" w:hAnsi="Times New Roman"/>
      <w:color w:val="000000"/>
      <w:sz w:val="28"/>
    </w:rPr>
  </w:style>
  <w:style w:type="character" w:customStyle="1" w:styleId="ParaKeyChar">
    <w:name w:val="ParaKey Char"/>
    <w:basedOn w:val="ParaAnswerChar"/>
    <w:link w:val="ParaKey"/>
    <w:rsid w:val="00F616BB"/>
    <w:rPr>
      <w:rFonts w:ascii="Times New Roman" w:hAnsi="Times New Roman"/>
      <w:color w:val="000000"/>
      <w:sz w:val="28"/>
    </w:rPr>
  </w:style>
  <w:style w:type="table" w:styleId="TableGrid">
    <w:name w:val="Table Grid"/>
    <w:basedOn w:val="TableNormal"/>
    <w:uiPriority w:val="59"/>
    <w:rsid w:val="00555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7E6D252A7A47B3C01F87C24749FB" ma:contentTypeVersion="6" ma:contentTypeDescription="Create a new document." ma:contentTypeScope="" ma:versionID="b42376b39aedd2de6c99725a54961da4">
  <xsd:schema xmlns:xsd="http://www.w3.org/2001/XMLSchema" xmlns:xs="http://www.w3.org/2001/XMLSchema" xmlns:p="http://schemas.microsoft.com/office/2006/metadata/properties" xmlns:ns2="28fa93f6-4b43-40ac-9d71-b5d69b369c79" xmlns:ns3="f1a5ad65-001a-45fb-9272-d222aed0632a" targetNamespace="http://schemas.microsoft.com/office/2006/metadata/properties" ma:root="true" ma:fieldsID="c1501b7effd6fe630a8c3cd6d49de653" ns2:_="" ns3:_="">
    <xsd:import namespace="28fa93f6-4b43-40ac-9d71-b5d69b369c79"/>
    <xsd:import namespace="f1a5ad65-001a-45fb-9272-d222aed063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a93f6-4b43-40ac-9d71-b5d69b369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5ad65-001a-45fb-9272-d222aed063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F44F-85DA-4D6D-9BE7-9E3A3FA34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a93f6-4b43-40ac-9d71-b5d69b369c79"/>
    <ds:schemaRef ds:uri="f1a5ad65-001a-45fb-9272-d222aed0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57314-157D-41A8-AF4D-F969E744D582}">
  <ds:schemaRefs>
    <ds:schemaRef ds:uri="http://schemas.microsoft.com/sharepoint/v3/contenttype/forms"/>
  </ds:schemaRefs>
</ds:datastoreItem>
</file>

<file path=customXml/itemProps3.xml><?xml version="1.0" encoding="utf-8"?>
<ds:datastoreItem xmlns:ds="http://schemas.openxmlformats.org/officeDocument/2006/customXml" ds:itemID="{679B70DB-7748-4886-92EA-0E8F44101379}">
  <ds:schemaRef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1a5ad65-001a-45fb-9272-d222aed0632a"/>
    <ds:schemaRef ds:uri="http://schemas.microsoft.com/office/2006/documentManagement/types"/>
    <ds:schemaRef ds:uri="28fa93f6-4b43-40ac-9d71-b5d69b369c79"/>
    <ds:schemaRef ds:uri="http://www.w3.org/XML/1998/namespace"/>
    <ds:schemaRef ds:uri="http://purl.org/dc/terms/"/>
  </ds:schemaRefs>
</ds:datastoreItem>
</file>

<file path=customXml/itemProps4.xml><?xml version="1.0" encoding="utf-8"?>
<ds:datastoreItem xmlns:ds="http://schemas.openxmlformats.org/officeDocument/2006/customXml" ds:itemID="{5771503B-D27D-4152-AFF1-806B8637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EduTrax</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Rettig</dc:creator>
  <cp:lastModifiedBy>Casey Kinney</cp:lastModifiedBy>
  <cp:revision>5</cp:revision>
  <dcterms:created xsi:type="dcterms:W3CDTF">2020-03-19T12:17:00Z</dcterms:created>
  <dcterms:modified xsi:type="dcterms:W3CDTF">2020-03-19T18:36:00Z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0x0101004EB07E6D252A7A47B3C01F87C24749FB</vt:lpwstr>
  </property>
</Properties>
</file>